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32"/>
          <w:szCs w:val="32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32"/>
          <w:szCs w:val="32"/>
          <w:lang w:eastAsia="de-DE"/>
          <w14:ligatures w14:val="none"/>
        </w:rPr>
        <w:t>Datenschutzerklärung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8"/>
          <w:szCs w:val="28"/>
          <w:lang w:eastAsia="de-DE"/>
          <w14:ligatures w14:val="none"/>
        </w:rPr>
        <w:t>1. Datenschutz auf einen Blick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de-DE"/>
          <w14:ligatures w14:val="none"/>
        </w:rPr>
      </w:pP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Allgemeine Hinweise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folgenden Hinweise geben einen einfachen Überblick darüber, was mit Ihren personenbezogenen Daten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passiert, wenn Sie diese Website besuchen. Personenbezogene Daten sind alle Daten, mit denen Sie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persönlich identifiziert werden können. Ausführliche Informationen zum Thema Datenschutz entnehmen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Sie unserer unter diesem Text aufgeführten Datenschutzerklärung.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Datenerfassung auf dieser Website</w:t>
      </w:r>
    </w:p>
    <w:p w:rsidR="00AC25C9" w:rsidRPr="00AC25C9" w:rsidRDefault="00AC25C9" w:rsidP="00AC25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Wer ist verantwortlich für die Datenerfassung auf dieser Website?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Datenverarbeitung auf dieser Website erfolgt durch den Websitebetreiber. Dessen Kontaktdaten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können Sie dem Abschnitt „Hinweis zur Verantwortlichen Stelle“ in dieser Datenschutzerklärung entnehmen.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Wie erfassen wir Ihre Daten?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Ihre Daten werden zum einen dadurch erhoben, dass Sie uns diese mitteilen. Hierbei kann es sich z. B. um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Daten handeln, die Sie in ein Kontaktformular eingeben.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Andere Daten werden automatisch oder nach Ihrer Einwilligung beim Besuch der Website durch unsere IT-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Systeme erfasst. Das sind vor allem technische Daten (z. B. Internetbrowser, Betriebssystem oder Uhrzeit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des Seitenaufrufs). Die Erfassung dieser Daten erfolgt automatisch, sobald Sie diese Website betreten.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Wofür nutzen wir Ihre Daten?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 Teil der Daten wird erhoben, um eine fehlerfreie Bereitstellung der Website zu gewährleisten. Andere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Daten können zur Analyse Ihres Nutzerverhaltens verwendet werden.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Welche Rechte haben Sie bezüglich Ihrer Daten?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Sie haben jederzeit das Recht, unentgeltlich Auskunft über Herkunft, Empfänger und Zweck Ihrer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gespeicherten personenbezogenen Daten zu erhalten. Sie haben außerdem ein Recht, die Berichtigung oder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Löschung dieser Daten zu verlangen. Wenn Sie eine Einwilligung zur Datenverarbeitung erteilt haben,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können Sie diese Einwilligung jederzeit für die Zukunft widerrufen. Außerdem haben Sie das Recht, unter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bestimmten Umständen die Einschränkung der Verarbeitung Ihrer personenbezogenen Daten zu verlangen.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Des Weiteren steht Ihnen ein Beschwerderecht bei der zuständigen Aufsichtsbehörde zu.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Hierzu sowie zu weiteren Fragen zum Thema Datenschutz können Sie sich jederzeit an uns wenden.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Analyse-Tools und Tools von Drittanbietern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Beim Besuch dieser Website kann Ihr Surf-Verhalten statistisch ausgewertet werden. Das geschieht vor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allem mit sogenannten Analyseprogrammen.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Detaillierte Informationen zu diesen Analyseprogrammen finden Sie in der folgenden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Datenschutzerklärung.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8"/>
          <w:szCs w:val="28"/>
          <w:lang w:eastAsia="de-DE"/>
          <w14:ligatures w14:val="none"/>
        </w:rPr>
        <w:t>2. Hosting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Wir hosten die Inhalte unserer Website bei folgendem Anbieter: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WIX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Anbieter ist die Wix.com Ltd., 40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Namal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 Tel Aviv St., Tel Aviv 6350671, Israel (nachfolgend „WIX“).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WIX ein Tool zum Erstellen und zum Hosten von Webseiten. Wenn Sie unsere Website besuchen, werden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mit Hilfe von WIX das Nutzerverhalten, die Besucherquellen, die Region der Websitebesucher und die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Besucherzahlen analysiert. WIX speichert Cookies auf Ihrem Browser, die für die Darstellung der Website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und zur Gewährleistung der Sicherheit erforderlich sind (notwendige Cookies).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Daten, die über WIX erfasst werden, können auf verschiedenen Servern weltweit gespeichert werden.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Server von WIX stehen u. a. in den USA.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Details entnehmen Sie der Datenschutzerklärung von WIX: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https://de.wix.com/about/privacy.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Datenübertragung in die USA und sonstige Drittstaaten wird laut WIX auf die Standardvertragsklauseln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der EU-Kommission bzw. vergleichbare Garantien nach Art. 46 DSGVO gestützt. Details finden Sie hier: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https://de.wix.com/about/privacy-dpa-users.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Die Verwendung von WIX erfolgt auf 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f DSGVO. Wir haben ein berechtigtes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Interesse an einer möglichst zuverlässigen Darstellung unserer Website. Sofern eine entsprechende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Einwilligung abgefragt wurde, erfolgt die Verarbeitung ausschließlich auf 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a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DSGVO und § 25 Abs. 1 TTDSG, soweit die Einwilligung die Speicherung von Cookies oder den Zugriff auf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lastRenderedPageBreak/>
        <w:t>Informationen im Endgerät des Nutzers (z. B. Device-Fingerprinting) im Sinne des TTDSG umfasst. Die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Einwilligung ist jederzeit widerrufbar.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Auftragsverarbeitung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Wir haben einen Vertrag über Auftragsverarbeitung (AVV) mit dem oben genannten Anbieter geschlossen.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Hierbei handelt es sich um einen datenschutzrechtlich vorgeschriebenen Vertrag, der gewährleistet, dass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dieser die personenbezogenen Daten unserer Websitebesucher nur nach unseren Weisungen und unter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Einhaltung der DSGVO verarbeitet.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8"/>
          <w:szCs w:val="28"/>
          <w:lang w:eastAsia="de-DE"/>
          <w14:ligatures w14:val="none"/>
        </w:rPr>
        <w:t>3. Allgemeine Hinweise und Pflichtinformationen</w:t>
      </w:r>
    </w:p>
    <w:p w:rsidR="00AC25C9" w:rsidRP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Datenschutz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Betreiber dieser Seiten nehmen den Schutz Ihrer persönlichen Daten sehr ernst. Wir behandeln Ihre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personenbezogenen Daten vertraulich und entsprechend den gesetzlichen Datenschutzvorschriften sowie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dieser Datenschutzerklärung.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Sie diese Website benutzen, werden verschiedene personenbezogene Daten erhoben.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Personenbezogene Daten sind Daten, mit denen Sie persönlich identifiziert werden können. Die vorliegende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Datenschutzerklärung erläutert, welche Daten wir erheben und wofür wir sie nutzen. Sie erläutert auch, wie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und zu welchem Zweck das geschieht.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Wir weisen darauf hin, dass die Datenübertragung im Internet (z. B. bei der Kommunikation per E-Mail)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Sicherheitslücken aufweisen kann. Ein lückenloser Schutz der Daten vor dem Zugriff durch Dritte ist nicht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möglich.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Hinweis zur verantwortlichen Stelle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verantwortliche Stelle für die Datenverarbeitung auf dieser Website ist: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Salon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Schwabauer</w:t>
      </w:r>
      <w:proofErr w:type="spellEnd"/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proofErr w:type="spellStart"/>
      <w:r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Strubbergskamp</w:t>
      </w:r>
      <w:proofErr w:type="spellEnd"/>
      <w:r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 23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49086 Osnabrück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Telefon: 05406/8159077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E-Mail: </w:t>
      </w:r>
      <w:hyperlink r:id="rId4" w:history="1">
        <w:r w:rsidRPr="00AC25C9">
          <w:rPr>
            <w:rStyle w:val="Hyperlink"/>
            <w:rFonts w:eastAsia="Times New Roman" w:cs="Arial"/>
            <w:kern w:val="0"/>
            <w:sz w:val="18"/>
            <w:szCs w:val="18"/>
            <w:lang w:eastAsia="de-DE"/>
            <w14:ligatures w14:val="none"/>
          </w:rPr>
          <w:t>info@salon-schwabauer.de</w:t>
        </w:r>
      </w:hyperlink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Verantwortliche Stelle ist die natürliche oder juristische Person, die allein oder gemeinsam mit anderen über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Zwecke und Mittel der Verarbeitung von personenbezogenen Daten (z. B. Namen, E-Mail-Adressen o. Ä.)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entscheidet.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Speicherdauer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Soweit innerhalb dieser Datenschutzerklärung keine speziellere Speicherdauer genannt wurde, verbleiben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Ihre personenbezogenen Daten bei uns, bis der Zweck für die Datenverarbeitung entfällt. Wenn Sie ein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berechtigtes Löschersuchen geltend machen oder eine Einwilligung zur Datenverarbeitung widerrufen,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werden Ihre Daten gelöscht, sofern wir keine anderen rechtlich zulässigen Gründe für die Speicherung Ihrer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personenbezogenen Daten haben (z. B. steuer- oder handelsrechtliche Aufbewahrungsfristen); im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letztgenannten Fall erfolgt die Löschung nach Fortfall dieser Gründe.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Allgemeine Hinweise zu den Rechtsgrundlagen der Datenverarbeitung auf dieser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Website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Sofern Sie in die Datenverarbeitung eingewilligt haben, verarbeiten wir Ihre personenbezogenen Daten auf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. a DSGVO bzw. Art. 9 Abs. 2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a DSGVO, sofern besondere Datenkategorien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nach Art. 9 Abs. 1 DSGVO verarbeitet werden. Im Falle einer ausdrücklichen Einwilligung in die Übertragung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personenbezogener Daten in Drittstaaten erfolgt die Datenverarbeitung außerdem auf Grundlage von Art.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49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a DSGVO. Sofern Sie in die Speicherung von Cookies oder in den Zugriff auf Informationen in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Ihr Endgerät (z. B. via Device-Fingerprinting) eingewilligt haben, erfolgt die Datenverarbeitung zusätzlich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auf Grundlage von § 25 Abs. 1 TTDSG. Die Einwilligung ist jederzeit widerrufbar. Sind Ihre Daten zur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Vertragserfüllung oder zur Durchführung vorvertraglicher Maßnahmen erforderlich, verarbeiten wir Ihre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Daten auf Grundlage des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b DSGVO. Des Weiteren verarbeiten wir Ihre Daten, sofern diese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zur Erfüllung einer rechtlichen Verpflichtung erforderlich sind auf 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c DSGVO.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Die Datenverarbeitung kann ferner auf Grundlage unseres berechtigten Interesses nach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DSGVO erfolgen. Über die jeweils im Einzelfall einschlägigen Rechtsgrundlagen wird in den folgenden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Absätzen dieser Datenschutzerklärung informiert.</w:t>
      </w:r>
    </w:p>
    <w:p w:rsidR="00AC25C9" w:rsidRPr="00AC25C9" w:rsidRDefault="00AC25C9" w:rsidP="00AC25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Hinweis zur Datenweitergabe in die USA und sonstige Drittstaaten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Wir verwenden unter anderem Tools von Unternehmen mit Sitz in den USA oder sonstigen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datenschutzrechtlich nicht sicheren Drittstaaten. Wenn diese Tools aktiv sind, können Ihre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personenbezogene Daten in diese Drittstaaten übertragen und dort verarbeitet werden. Wir weisen darauf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hin, dass in diesen Ländern kein mit der EU vergleichbares Datenschutzniveau garantiert werden kann.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Beispielsweise sind US-Unternehmen dazu verpflichtet, personenbezogene Daten an Sicherheitsbehörden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herauszugeben, ohne dass Sie als Betroffener hiergegen gerichtlich vorgehen könnten. Es kann daher nicht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ausgeschlossen werden, dass US-Behörden (z. B. Geheimdienste) Ihre auf US-Servern befindlichen Daten zu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Überwachungszwecken verarbeiten, auswerten und dauerhaft speichern. Wir haben auf diese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Verarbeitungstätigkeiten keinen Einfluss.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Widerruf Ihrer Einwilligung zur Datenverarbeitung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Viele Datenverarbeitungsvorgänge sind nur mit Ihrer ausdrücklichen Einwilligung möglich. Sie können eine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bereits erteilte Einwilligung jederzeit widerrufen. Die Rechtmäßigkeit der bis zum Widerruf erfolgten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Datenverarbeitung bleibt vom Widerruf unberührt.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Widerspruchsrecht gegen die Datenerhebung in besonderen Fällen sowie gegen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Direktwerbung (Art. 21 DSGVO)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DIE DATENVERARBEITUNG AUF GRUNDLAGE VON ART. 6 ABS. 1 LIT. E ODER F DSGVO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ERFOLGT, HABEN SIE JEDERZEIT DAS RECHT, AUS GRÜNDEN, DIE SICH AUS IHRER BESONDEREN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SITUATION ERGEBEN, GEGEN DIE VERARBEITUNG IHRER PERSONENBEZOGENEN DATEN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WIDERSPRUCH EINZULEGEN; DIES GILT AUCH FÜR EIN AUF DIESE BESTIMMUNGEN GESTÜTZTES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PROFILING. DIE JEWEILIGE RECHTSGRUNDLAGE, AUF DENEN EINE VERARBEITUNG BERUHT,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ENTNEHMEN SIE DIESER DATENSCHUTZERKLÄRUNG. WENN SIE WIDERSPRUCH EINLEGEN,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WERDEN WIR IHRE BETROFFENEN PERSONENBEZOGENEN DATEN NICHT MEHR VERARBEITEN, ES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SEI DENN, WIR KÖNNEN ZWINGENDE SCHUTZWÜRDIGE GRÜNDE FÜR DIE VERARBEITUNG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NACHWEISEN, DIE IHRE INTERESSEN, RECHTE UND FREIHEITEN ÜBERWIEGEN ODER DIE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VERARBEITUNG DIENT DER GELTENDMACHUNG, AUSÜBUNG ODER VERTEIDIGUNG VON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RECHTSANSPRÜCHEN (WIDERSPRUCH NACH ART. 21 ABS. 1 DSGVO).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WERDEN IHRE PERSONENBEZOGENEN DATEN VERARBEITET, UM DIREKTWERBUNG ZU BETREIBEN,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SO HABEN SIE DAS RECHT, JEDERZEIT WIDERSPRUCH GEGEN DIE VERARBEITUNG SIE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BETREFFENDER PERSONENBEZOGENER DATEN ZUM ZWECKE DERARTIGER WERBUNG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EINZULEGEN; DIES GILT AUCH FÜR DAS PROFILING, SOWEIT ES MIT SOLCHER DIREKTWERBUNG IN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VERBINDUNG STEHT. WENN SIE WIDERSPRECHEN, WERDEN IHRE PERSONENBEZOGENEN DATEN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ANSCHLIESSEND NICHT MEHR ZUM ZWECKE DER DIREKTWERBUNG VERWENDET (WIDERSPRUCH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NACH ART. 21 ABS. 2 DSGVO).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Beschwerderecht bei der zuständigen Aufsichtsbehörde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Im Falle von Verstößen gegen die DSGVO steht den Betroffenen ein Beschwerderecht bei einer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Aufsichtsbehörde, insbesondere in dem Mitgliedstaat ihres gewöhnlichen Aufenthalts, ihres Arbeitsplatzes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oder des Orts des mutmaßlichen Verstoßes zu. Das Beschwerderecht besteht unbeschadet anderweitiger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verwaltungsrechtlicher oder gerichtlicher Rechtsbehelfe.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Recht auf Datenübertragbarkeit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Sie haben das Recht, Daten, die wir auf Grundlage Ihrer Einwilligung oder in Erfüllung eines Vertrags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automatisiert verarbeiten, an sich oder an einen Dritten in einem gängigen, maschinenlesbaren Format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aushändigen zu lassen. Sofern Sie die direkte Übertragung der Daten an einen anderen Verantwortlichen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verlangen, erfolgt dies nur, soweit es technisch machbar ist.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4"/>
          <w:szCs w:val="14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Auskunft, Löschung und Berichtigung</w:t>
      </w:r>
    </w:p>
    <w:p w:rsidR="00AC25C9" w:rsidRPr="00AC25C9" w:rsidRDefault="00AC25C9" w:rsidP="00AC25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Sie haben im Rahmen der geltenden gesetzlichen Bestimmungen jederzeit das Recht auf unentgeltliche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Auskunft über Ihre gespeicherten personenbezogenen Daten, deren Herkunft und Empfänger und den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Zweck der Datenverarbeitung und ggf. ein Recht auf Berichtigung oder Löschung dieser Daten. Hierzu sowie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zu weiteren Fragen zum Thema personenbezogene Daten können Sie sich jederzeit an uns wenden.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lastRenderedPageBreak/>
        <w:t>Recht auf Einschränkung der Verarbeitung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Sie haben das Recht, die Einschränkung der Verarbeitung Ihrer personenbezogenen Daten zu verlangen.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Hierzu können Sie sich jederzeit an uns wenden. Das Recht auf Einschränkung der Verarbeitung besteht in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folgenden Fällen: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Sie die Richtigkeit Ihrer bei uns gespeicherten personenbezogenen Daten bestreiten, benötigen wir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in der Regel Zeit, um dies zu überprüfen. Für die Dauer der Prüfung haben Sie das Recht, die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Einschränkung der Verarbeitung Ihrer personenbezogenen Daten zu verlangen.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die Verarbeitung Ihrer personenbezogenen Daten unrechtmäßig geschah/geschieht, können Sie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statt der Löschung die Einschränkung der Datenverarbeitung verlangen.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wir Ihre personenbezogenen Daten nicht mehr benötigen, Sie sie jedoch zur Ausübung,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Verteidigung oder Geltendmachung von Rechtsansprüchen benötigen, haben Sie das Recht, statt 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Löschung die Einschränkung der Verarbeitung Ihrer personenbezogenen Daten zu verlangen.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Sie einen Widerspruch nach Art. 21 Abs. 1 DSGVO eingelegt haben, muss eine Abwägung zwischen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Ihren und unseren Interessen vorgenommen werden. Solange noch nicht feststeht, wessen Interessen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überwiegen, haben Sie das Recht, die Einschränkung der Verarbeitung Ihrer personenbezogenen Daten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zu verlangen.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Sie die Verarbeitung Ihrer personenbezogenen Daten eingeschränkt haben, dürfen diese Daten – von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ihrer Speicherung abgesehen – nur mit Ihrer Einwilligung oder zur Geltendmachung, Ausübung oder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Verteidigung von Rechtsansprüchen oder zum Schutz der Rechte einer anderen natürlichen oder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juristischen Person oder aus Gründen eines wichtigen öffentlichen Interesses der Europäischen Union oder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eines Mitgliedstaats verarbeitet werden.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SSL- bzw. TLS-Verschlüsselung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Diese Seite nutzt aus Sicherheitsgründen und zum Schutz der Übertragung vertraulicher Inhalte, wie zum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Beispiel Bestellungen oder Anfragen, die Sie an uns als Seitenbetreiber senden, eine SSL- bzw. TLS-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Verschlüsselung. Eine verschlüsselte Verbindung erkennen Sie daran, dass die Adresszeile des Browsers von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„http://“ auf „https://“ wechselt und an dem Schloss-Symbol in Ihrer Browserzeile.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die SSL- bzw. TLS-Verschlüsselung aktiviert ist, können die Daten, die Sie an uns übermitteln, nicht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von Dritten mitgelesen werden.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8"/>
          <w:szCs w:val="28"/>
          <w:lang w:eastAsia="de-DE"/>
          <w14:ligatures w14:val="none"/>
        </w:rPr>
        <w:t>4. Datenerfassung auf dieser Website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Cookies</w:t>
      </w:r>
    </w:p>
    <w:p w:rsidR="00AC25C9" w:rsidRPr="00AC25C9" w:rsidRDefault="00AC25C9" w:rsidP="00AC25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Unsere Internetseiten verwenden so genannte „Cookies“. Cookies sind kleine Datenpakete und richten auf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Ihrem Endgerät keinen Schaden an. Sie werden entweder vorübergehend für die Dauer einer Sitzung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(Session-Cookies) oder dauerhaft (permanente Cookies) auf Ihrem Endgerät gespeichert. Session-Cookies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werden nach Ende Ihres Besuchs automatisch gelöscht. Permanente Cookies bleiben auf Ihrem Endgerät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gespeichert, bis Sie diese selbst löschen oder eine automatische Löschung durch Ihren Webbrowser erfolgt.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Teilweise können auch Cookies von Drittunternehmen auf Ihrem Endgerät gespeichert werden, wenn Sie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unsere Seite betreten (Third-Party-Cookies). Diese ermöglichen uns oder Ihnen die Nutzung bestimmter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Dienstleistungen des Drittunternehmens (z. B. Cookies zur Abwicklung von Zahlungsdienstleistungen).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Cookies haben verschiedene Funktionen. Zahlreiche Cookies sind technisch notwendig, da bestimmte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Websitefunktionen ohne diese nicht funktionieren würden (z. B. die Warenkorbfunktion oder die Anzeige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von Videos). Andere Cookies dienen dazu, das Nutzerverhalten auszuwerten oder Werbung anzuzeigen.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Cookies, die zur Durchführung des elektronischen Kommunikationsvorgangs, zur Bereitstellung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bestimmter, von Ihnen erwünschter Funktionen (z. B. für die Warenkorbfunktion) oder zur Optimierung 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Website (z. B. Cookies zur Messung des Webpublikums) erforderlich sind (notwendige Cookies), werden auf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f DSGVO gespeichert, sofern keine andere Rechtsgrundlage angegeben wird.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Der Websitebetreiber hat ein berechtigtes Interesse an der Speicherung von notwendigen Cookies zur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technisch fehlerfreien und optimierten Bereitstellung seiner Dienste. Sofern eine Einwilligung zur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Speicherung von Cookies und vergleichbaren Wiedererkennungstechnologien abgefragt wurde, erfolgt die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Verarbeitung ausschließlich auf Grundlage dieser Einwilligung (Art.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a DSGVO und § 25 Abs. 1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TTDSG); die Einwilligung ist jederzeit widerrufbar.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Sie können Ihren Browser so einstellen, dass Sie über das Setzen von Cookies informiert werden und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Cookies nur im Einzelfall erlauben, die Annahme von Cookies für bestimmte Fälle oder generell ausschließen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sowie das automatische Löschen der Cookies beim Schließen des Browsers aktivieren. Bei 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Deaktivierung von Cookies kann die Funktionalität dieser Website eingeschränkt sein.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Soweit Cookies von Drittunternehmen oder zu Analysezwecken eingesetzt werden, werden wir Sie hierüber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im Rahmen dieser Datenschutzerklärung gesondert informieren und ggf. eine Einwilligung abfragen.</w:t>
      </w: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</w:p>
    <w:p w:rsidR="00AC25C9" w:rsidRDefault="00AC25C9" w:rsidP="00AC25C9">
      <w:pPr>
        <w:spacing w:after="0" w:line="240" w:lineRule="auto"/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Server-Log-Dateien</w:t>
      </w:r>
    </w:p>
    <w:p w:rsidR="00AC25C9" w:rsidRPr="00AC25C9" w:rsidRDefault="00AC25C9" w:rsidP="00AC25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Der Provider der Seiten erhebt und speichert automatisch Informationen in so genannten Server-Log-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Dateien, die Ihr Browser automatisch an uns übermittelt. Dies sind: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Browsertyp und Browserversion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verwendetes Betriebssystem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Referrer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 URL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Hostname des zugreifenden Rechners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Uhrzeit der Serveranfrage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IP-Adresse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Eine Zusammenführung dieser Daten mit anderen Datenquellen wird nicht vorgenommen.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Die Erfassung dieser Daten erfolgt auf 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f DSGVO. Der Websitebetreiber hat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 berechtigtes Interesse an der technisch fehlerfreien Darstellung und der Optimierung seiner Website –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hierzu müssen die Server-Log-Files erfasst werden.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Anfrage per E-Mail, Telefon oder Telefax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Wenn Sie uns per E-Mail, Telefon oder Telefax kontaktieren, wird Ihre Anfrage inklusive aller daraus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hervorgehenden personenbezogenen Daten (Name, Anfrage) zum Zwecke der Bearbeitung Ihres Anliegens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bei uns gespeichert und verarbeitet. Diese Daten geben wir nicht ohne Ihre Einwilligung weiter.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Die Verarbeitung dieser Daten erfolgt auf 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b DSGVO, sofern Ihre Anfrage mit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der Erfüllung eines Vertrags zusammenhängt oder zur Durchführung vorvertraglicher Maßnahmen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erforderlich ist. In allen übrigen Fällen beruht die Verarbeitung auf unserem berechtigten Interesse an der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effektiven Bearbeitung der an uns gerichteten Anfragen (Art.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f DSGVO) oder auf Ihrer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Einwilligung (Art.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a DSGVO) sofern diese abgefragt wurde; die Einwilligung ist jederzeit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widerrufbar.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von Ihnen an uns per Kontaktanfragen übersandten Daten verbleiben bei uns, bis Sie uns zur Löschung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auffordern, Ihre Einwilligung zur Speicherung widerrufen oder der Zweck für die Datenspeicherung entfällt</w:t>
      </w:r>
    </w:p>
    <w:p w:rsidR="00AC25C9" w:rsidRDefault="00AC25C9" w:rsidP="00AC25C9">
      <w:pPr>
        <w:rPr>
          <w:rFonts w:eastAsia="Times New Roman" w:cs="Arial"/>
          <w:kern w:val="0"/>
          <w:sz w:val="18"/>
          <w:szCs w:val="18"/>
          <w:lang w:eastAsia="de-DE"/>
          <w14:ligatures w14:val="none"/>
        </w:rPr>
      </w:pP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(z. B. nach abgeschlossener Bearbeitung Ihres Anliegens). Zwingende gesetzliche Bestimmungen –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insbesondere gesetzliche Aufbewahrungsfristen – bleiben unberührt.</w:t>
      </w:r>
    </w:p>
    <w:p w:rsidR="00AC25C9" w:rsidRDefault="00AC25C9" w:rsidP="00AC25C9">
      <w:pPr>
        <w:rPr>
          <w:rFonts w:eastAsia="Times New Roman" w:cs="Arial"/>
          <w:kern w:val="0"/>
          <w:sz w:val="28"/>
          <w:szCs w:val="28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8"/>
          <w:szCs w:val="28"/>
          <w:lang w:eastAsia="de-DE"/>
          <w14:ligatures w14:val="none"/>
        </w:rPr>
        <w:t>5. Plugins und Tools</w:t>
      </w:r>
    </w:p>
    <w:p w:rsidR="00AC25C9" w:rsidRDefault="00AC25C9" w:rsidP="00AC25C9">
      <w:pPr>
        <w:rPr>
          <w:rFonts w:eastAsia="Times New Roman" w:cs="Arial"/>
          <w:kern w:val="0"/>
          <w:sz w:val="21"/>
          <w:szCs w:val="21"/>
          <w:lang w:eastAsia="de-DE"/>
          <w14:ligatures w14:val="none"/>
        </w:rPr>
      </w:pP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21"/>
          <w:szCs w:val="21"/>
          <w:lang w:eastAsia="de-DE"/>
          <w14:ligatures w14:val="none"/>
        </w:rPr>
        <w:t>Google Maps</w:t>
      </w:r>
    </w:p>
    <w:p w:rsidR="00497A21" w:rsidRDefault="00AC25C9" w:rsidP="00AC25C9"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Diese Seite nutzt den Kartendienst Google Maps. Anbieter ist die Google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Ireland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 Limited („Google“), Gordon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House, Barrow Street, Dublin 4, Irland.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Zur Nutzung der Funktionen von Google Maps ist es notwendig, Ihre IP-Adresse zu speichern. Diese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Informationen werden in der Regel an einen Server von Google in den USA übertragen und dort gespeichert.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Der Anbieter dieser Seite hat keinen Einfluss auf diese Datenübertragung. Wenn Google Maps aktiviert ist,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kann Google zum Zwecke der einheitlichen Darstellung der Schriftarten Google Fonts verwenden. Beim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Aufruf von Google Maps lädt Ihr Browser die benötigten Web Fonts in ihren Browsercache, um Texte und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Schriftarten korrekt anzuzeigen.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Nutzung von Google Maps erfolgt im Interesse einer ansprechenden Darstellung unserer Online-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Angebote und an einer leichten Auffindbarkeit der von uns auf der Website angegebenen Orte. Dies stellt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ein berechtigtes Interesse im Sinne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f DSGVO dar. Sofern eine entsprechende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 xml:space="preserve">Einwilligung abgefragt wurde, erfolgt die Verarbeitung ausschließlich auf Grundlage von Art. 6 Abs. 1 </w:t>
      </w:r>
      <w:proofErr w:type="spellStart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lit</w:t>
      </w:r>
      <w:proofErr w:type="spellEnd"/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. a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DSGVO und § 25 Abs. 1 TTDSG, soweit die Einwilligung die Speicherung von Cookies oder den Zugriff auf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Informationen im Endgerät des Nutzers (z. B. Device-Fingerprinting) im Sinne des TTDSG umfasst. Die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Einwilligung ist jederzeit widerrufbar.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Die Datenübertragung in die USA wird auf die Standardvertragsklauseln der EU-Kommission gestützt.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Details finden Sie hier: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https://privacy.google.com/businesses/gdprcontrollerterms/ und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https://privacy.google.com/businesses/gdprcontrollerterms/sccs/.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Mehr Informationen zum Umgang mit Nutzerdaten finden Sie in der Datenschutzerklärung von Google: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AC25C9">
        <w:rPr>
          <w:rFonts w:eastAsia="Times New Roman" w:cs="Arial"/>
          <w:kern w:val="0"/>
          <w:sz w:val="18"/>
          <w:szCs w:val="18"/>
          <w:lang w:eastAsia="de-DE"/>
          <w14:ligatures w14:val="none"/>
        </w:rPr>
        <w:t>https://policies.google.com/privacy?hl=de.</w:t>
      </w:r>
      <w:r w:rsidRPr="00AC25C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</w:p>
    <w:sectPr w:rsidR="00497A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C9"/>
    <w:rsid w:val="00497A21"/>
    <w:rsid w:val="0053756C"/>
    <w:rsid w:val="00AC25C9"/>
    <w:rsid w:val="00C8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CD61"/>
  <w15:chartTrackingRefBased/>
  <w15:docId w15:val="{218862FC-4C3E-4110-ADCF-7BD1D98F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20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3756C"/>
    <w:pPr>
      <w:keepNext/>
      <w:keepLines/>
      <w:spacing w:before="240" w:after="0" w:line="360" w:lineRule="auto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3756C"/>
    <w:pPr>
      <w:spacing w:before="240" w:after="0" w:line="360" w:lineRule="auto"/>
      <w:outlineLvl w:val="1"/>
    </w:pPr>
    <w:rPr>
      <w:rFonts w:eastAsia="Times New Roman" w:cs="Times New Roman"/>
      <w:bCs/>
      <w:color w:val="000000" w:themeColor="text1"/>
      <w:sz w:val="32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56C"/>
    <w:rPr>
      <w:rFonts w:ascii="Arial" w:eastAsiaTheme="majorEastAsia" w:hAnsi="Arial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756C"/>
    <w:rPr>
      <w:rFonts w:ascii="Arial" w:eastAsia="Times New Roman" w:hAnsi="Arial" w:cs="Times New Roman"/>
      <w:bCs/>
      <w:color w:val="000000" w:themeColor="text1"/>
      <w:sz w:val="32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C25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lon-schwabau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2759</Words>
  <Characters>17387</Characters>
  <Application>Microsoft Office Word</Application>
  <DocSecurity>0</DocSecurity>
  <Lines>144</Lines>
  <Paragraphs>40</Paragraphs>
  <ScaleCrop>false</ScaleCrop>
  <Company/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Schiller</dc:creator>
  <cp:keywords/>
  <dc:description/>
  <cp:lastModifiedBy>Stephan Schiller</cp:lastModifiedBy>
  <cp:revision>1</cp:revision>
  <dcterms:created xsi:type="dcterms:W3CDTF">2022-09-30T13:33:00Z</dcterms:created>
  <dcterms:modified xsi:type="dcterms:W3CDTF">2022-09-30T13:41:00Z</dcterms:modified>
</cp:coreProperties>
</file>